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53"/>
        <w:gridCol w:w="5528"/>
      </w:tblGrid>
      <w:tr w:rsidR="003D68FD" w:rsidRPr="003D68FD" w14:paraId="13E62EE2" w14:textId="77777777" w:rsidTr="005A55B5">
        <w:trPr>
          <w:trHeight w:val="1"/>
        </w:trPr>
        <w:tc>
          <w:tcPr>
            <w:tcW w:w="4253" w:type="dxa"/>
            <w:shd w:val="clear" w:color="000000" w:fill="FFFFFF"/>
          </w:tcPr>
          <w:p w14:paraId="13E87FBB" w14:textId="77777777" w:rsidR="003D68FD" w:rsidRDefault="003D68F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hAnsi="Calibri" w:cs="Calibri"/>
                <w:lang w:val="en-US"/>
              </w:rPr>
            </w:pPr>
          </w:p>
        </w:tc>
        <w:tc>
          <w:tcPr>
            <w:tcW w:w="5528" w:type="dxa"/>
            <w:shd w:val="clear" w:color="000000" w:fill="FFFFFF"/>
          </w:tcPr>
          <w:p w14:paraId="5978EA58" w14:textId="77777777" w:rsidR="005A55B5" w:rsidRDefault="003D68FD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Приложение 3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br/>
              <w:t>к Положению о</w:t>
            </w:r>
            <w:r w:rsidR="004F56A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б отраслевой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системе </w:t>
            </w:r>
          </w:p>
          <w:p w14:paraId="0EC321C4" w14:textId="77777777" w:rsidR="005A55B5" w:rsidRDefault="003D68FD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оплаты</w:t>
            </w:r>
            <w:r w:rsidR="004F56A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труда работников</w:t>
            </w:r>
          </w:p>
          <w:p w14:paraId="6EF30FFA" w14:textId="77777777" w:rsidR="005A55B5" w:rsidRDefault="003D68FD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образовательных </w:t>
            </w:r>
            <w:r w:rsidR="005A55B5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организаций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</w:p>
          <w:p w14:paraId="7DB8D75D" w14:textId="77777777" w:rsidR="005A55B5" w:rsidRDefault="003D68FD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муниципального</w:t>
            </w:r>
            <w:r w:rsidR="004F56A6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образования</w:t>
            </w:r>
          </w:p>
          <w:p w14:paraId="372AFA34" w14:textId="77777777" w:rsidR="003D68FD" w:rsidRDefault="005A55B5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 xml:space="preserve">муниципальный округ </w:t>
            </w:r>
            <w:r w:rsidR="003D68FD"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город Горячий Ключ</w:t>
            </w:r>
          </w:p>
          <w:p w14:paraId="06CD7AA1" w14:textId="77777777" w:rsidR="008F4741" w:rsidRPr="003D68FD" w:rsidRDefault="008F4741" w:rsidP="005A55B5">
            <w:pPr>
              <w:autoSpaceDE w:val="0"/>
              <w:autoSpaceDN w:val="0"/>
              <w:adjustRightInd w:val="0"/>
              <w:spacing w:after="0" w:line="240" w:lineRule="auto"/>
              <w:ind w:left="43"/>
              <w:rPr>
                <w:rFonts w:ascii="Calibri" w:hAnsi="Calibri" w:cs="Calibri"/>
              </w:rPr>
            </w:pPr>
            <w:r>
              <w:rPr>
                <w:rFonts w:ascii="Times New Roman CYR" w:hAnsi="Times New Roman CYR" w:cs="Times New Roman CYR"/>
                <w:color w:val="000000"/>
                <w:sz w:val="28"/>
                <w:szCs w:val="28"/>
              </w:rPr>
              <w:t>Краснодарского края</w:t>
            </w:r>
          </w:p>
        </w:tc>
      </w:tr>
    </w:tbl>
    <w:p w14:paraId="00A15704" w14:textId="77777777" w:rsidR="003D68FD" w:rsidRDefault="003D68FD" w:rsidP="003D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14:paraId="6E63398D" w14:textId="77777777" w:rsidR="003D68FD" w:rsidRDefault="003D68FD" w:rsidP="003D68F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</w:pP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t>ПЕРЕЧЕНЬ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br/>
        <w:t xml:space="preserve">учреждений, организаций и должностей, время работы </w:t>
      </w:r>
      <w:r>
        <w:rPr>
          <w:rFonts w:ascii="Times New Roman CYR" w:hAnsi="Times New Roman CYR" w:cs="Times New Roman CYR"/>
          <w:b/>
          <w:bCs/>
          <w:color w:val="000000"/>
          <w:sz w:val="28"/>
          <w:szCs w:val="28"/>
        </w:rPr>
        <w:br/>
        <w:t>в которых засчитывается в стаж работы в сфере образования</w:t>
      </w:r>
    </w:p>
    <w:p w14:paraId="6FA3D6B9" w14:textId="77777777" w:rsidR="003D68FD" w:rsidRPr="001E1562" w:rsidRDefault="003D68FD" w:rsidP="003D68FD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sz w:val="28"/>
          <w:szCs w:val="28"/>
        </w:rPr>
      </w:pPr>
    </w:p>
    <w:tbl>
      <w:tblPr>
        <w:tblW w:w="9938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43"/>
        <w:gridCol w:w="6095"/>
      </w:tblGrid>
      <w:tr w:rsidR="00F119DF" w:rsidRPr="00C23628" w14:paraId="78953020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B7164D3" w14:textId="77777777" w:rsidR="00F119DF" w:rsidRPr="00C23628" w:rsidRDefault="00F119DF" w:rsidP="001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Наименование учреждений и организаций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835E8F7" w14:textId="77777777" w:rsidR="00F119DF" w:rsidRDefault="00F119DF" w:rsidP="001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Наименование должностей</w:t>
            </w:r>
          </w:p>
          <w:p w14:paraId="57371E60" w14:textId="77777777" w:rsidR="00F119DF" w:rsidRPr="00C23628" w:rsidRDefault="00F119DF" w:rsidP="001D7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9DF" w:rsidRPr="00C23628" w14:paraId="7E2A480A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E642102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 (организации) вне зависимости от ведомственной принадлежности и формы собственности; учреждения (организации) здравоохранения и социального обеспечения: дома ребенка, детские санатории, клиники, поликлиники, больницы и другие, а также отделения, палаты для детей в учреждениях для взрослых; центры спортивной подготовки - вне зависимости от ведомственной принадлежности и формы собственности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252F410" w14:textId="77777777" w:rsidR="00F119DF" w:rsidRDefault="00F119DF" w:rsidP="00F119D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учителя, преподаватели, учителя-дефектологи, учителя-логопеды, логопеды, преподаватели-организаторы (основ безопасности жизнедеятельности, допризывной подготовки), руководители физического воспитания, старшие мастера, мастера производственного обучения (в том числе обучения вождению транспортных средств, работе на сельскохозяйственных машинах, работе на пишущих машинах и другой организационной технике), старшие методисты, методисты, старшие инструкторы-методисты, инструкторы-методисты (в том числе по физической культуре и спорту, по туризму), концертмейстеры, музыкальные руководители, старшие воспитатели, воспитатели, классные воспитатели, педагоги-библиотекари, тьюторы, советники директора по воспитанию и взаимодействию с детскими общественными объединениями, социальные педагоги, педагоги-психологи, педагоги-организаторы, педагоги дополнительного образования, спортсмены, старшие тренеры-преподаватели, тренеры-преподаватели, тренеры, старшие вожатые (пионервожатые), инструкторы по физкультуре, инструкторы по труду, директора (начальники, заведующие), заместители директоров (начальников, заведующих) по уч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ебной, учеб-но-воспитательной, </w:t>
            </w: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учебно-производственной, воспитательной, культурно-воспитательной работе, по производственному</w:t>
            </w: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подготовке, по режиму, заведующие учебной частью, заведующие (начальники) практикой, учебно-консультационными пунктами, логопедическими пунктами, кабинетами, филиалами, курсами и другими структурными подразделениями, деятельность которых связана с образовательным (воспитательным) процессом, методическим обеспечением; старшие дежурные по режиму, дежурные по режиму, аккомпаниаторы, культорганизаторы, экскурсоводы; профессорско-преподавательский состав (работа, служба)</w:t>
            </w:r>
          </w:p>
          <w:p w14:paraId="3369D557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9DF" w:rsidRPr="00C23628" w14:paraId="32C46B4D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71A94E1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Методические (учебно-методические) учреждения всех наименований (независимо от ведомственной подчиненности)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AF71A66" w14:textId="77777777" w:rsidR="00F119DF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руководители, их заместители, заведующие: секторами, кабинетами, лабораториями, отделами; научные сотрудники, специалисты, деятельность которых связана с методическим обеспечением; старшие методисты, методисты</w:t>
            </w:r>
          </w:p>
          <w:p w14:paraId="11CE4F49" w14:textId="77777777" w:rsidR="001E1562" w:rsidRPr="00C23628" w:rsidRDefault="001E1562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119DF" w:rsidRPr="00C23628" w14:paraId="5DF00D87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34554343" w14:textId="77777777" w:rsidR="00F119DF" w:rsidRPr="00C23628" w:rsidRDefault="00F119DF" w:rsidP="00F1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1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6023675" w14:textId="77777777" w:rsidR="00F119DF" w:rsidRPr="00C23628" w:rsidRDefault="00F119DF" w:rsidP="00F119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F119DF" w:rsidRPr="00C23628" w14:paraId="59212101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5D43EAE1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Органы управления образования, культуры, физической культуры и спорта, органы (структурные подразделения), осуществляющие руководство образовательными учреждениями (организациями) образования, культуры, физической культуры и спорта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119696BA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руководящие, инспекторские, методические должности, инструкторские, а также другие должности специалистов (за исключением работы на должностях, связанных с экономической, финансовой, юридической, хозяйственной деятельностью, программным обеспечением, со строительством, снабжением, делопроизводством)</w:t>
            </w:r>
          </w:p>
        </w:tc>
      </w:tr>
      <w:tr w:rsidR="00F119DF" w:rsidRPr="00C23628" w14:paraId="4486AC06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6FC0F7C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Отделы (бюро) технического обучения, отделы кадров организаций, подразделений министерств (ведомств), занимающиеся вопросами подготовки и повышения квалификации кадров на производстве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6EEAE601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штатные преподаватели, мастера производственного обучения рабочих на производстве, руководящие, инспекторские, инженерные, методические должности, связанные с вопросами подготовки и повышения квалификации кадров</w:t>
            </w:r>
          </w:p>
        </w:tc>
      </w:tr>
      <w:tr w:rsidR="00F119DF" w:rsidRPr="00C23628" w14:paraId="7FADBD34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D823F2A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Образовательные учреждения РОСТО (ДОСААФ) и гражданской авиации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8BE180F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руководящий, командно-летный, командно-инструкторский, инженерно-инструкторский, инструкторский и преподавательский составы, мастера производственного обучения, инженеры-инструкторы-методисты, инженеры-летчики-методисты</w:t>
            </w:r>
          </w:p>
        </w:tc>
      </w:tr>
      <w:tr w:rsidR="00F119DF" w:rsidRPr="00C23628" w14:paraId="2433EB73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47407837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Общежития учреждений, предприятий и организаций, жилищно-эксплуатационные организации, молодежные жилищные комплексы, детские кинотеатры, театры юного зрителя, кукольные театры, культурно-просветительские учреждения и подразделения предприятий и организаций по работе с детьми и подростками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0F50A76E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воспитатели, педагоги-организаторы, педагоги-психологи, психологи, преподаватели, педагоги дополнительного образования (руководители кружков) для детей и подростков, инструкторы и инструкторы-методисты, тренеры-преподаватели и другие специалисты по работе с детьми и подростками, заведующие детскими отделами, секторами</w:t>
            </w:r>
          </w:p>
        </w:tc>
      </w:tr>
      <w:tr w:rsidR="00F119DF" w:rsidRPr="00C23628" w14:paraId="1097A254" w14:textId="77777777" w:rsidTr="00F119DF">
        <w:tc>
          <w:tcPr>
            <w:tcW w:w="3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6DC4F00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Исправительные колонии, воспитательные колонии, следственные изоляторы и тюрьмы, лечебно-исправительные учреждения</w:t>
            </w:r>
          </w:p>
        </w:tc>
        <w:tc>
          <w:tcPr>
            <w:tcW w:w="60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14:paraId="7CCFA3FD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работа (служба) при наличии педагогического образования на должностях заместителя начальника по воспитательной работе, начальника отряда, старшего инспектора, инспектора по общеобразовательной работе</w:t>
            </w:r>
          </w:p>
          <w:p w14:paraId="44D31DD1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 xml:space="preserve"> (обучению), старшего инспектора-методиста и </w:t>
            </w:r>
            <w:proofErr w:type="spellStart"/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испектора</w:t>
            </w:r>
            <w:proofErr w:type="spellEnd"/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-методиста, старшего инженера и инженера по производственно-техническому обучению, старшего мастера и мастера производственного обучения,</w:t>
            </w:r>
          </w:p>
          <w:p w14:paraId="722BACF8" w14:textId="77777777" w:rsidR="00F119DF" w:rsidRPr="00C23628" w:rsidRDefault="00F119DF" w:rsidP="001D7E0F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C23628">
              <w:rPr>
                <w:rFonts w:ascii="Times New Roman" w:eastAsia="Times New Roman" w:hAnsi="Times New Roman" w:cs="Times New Roman"/>
                <w:lang w:eastAsia="ru-RU"/>
              </w:rPr>
              <w:t>старшего инспектора и инспектора по охране и режиму, заведующего учебно-техническим кабинетом, психолога</w:t>
            </w:r>
          </w:p>
        </w:tc>
      </w:tr>
    </w:tbl>
    <w:p w14:paraId="243B2A4A" w14:textId="77777777" w:rsidR="003D68FD" w:rsidRPr="003D68FD" w:rsidRDefault="003D68FD" w:rsidP="003D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14:paraId="0CD20E16" w14:textId="77777777" w:rsidR="003D68FD" w:rsidRDefault="003D68FD" w:rsidP="003D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Примечание.</w:t>
      </w:r>
    </w:p>
    <w:p w14:paraId="7173141E" w14:textId="77777777" w:rsidR="003D68FD" w:rsidRDefault="003D68FD" w:rsidP="003D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В стаж педагогической работы включается время работы в качестве учителей-дефектологов, логопедов, воспитателей в учреждениях здравоохранения и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>
        <w:rPr>
          <w:rFonts w:ascii="Times New Roman CYR" w:hAnsi="Times New Roman CYR" w:cs="Times New Roman CYR"/>
          <w:sz w:val="28"/>
          <w:szCs w:val="28"/>
        </w:rPr>
        <w:t xml:space="preserve">социального обеспечения для взрослых, методистов </w:t>
      </w:r>
      <w:proofErr w:type="spellStart"/>
      <w:r>
        <w:rPr>
          <w:rFonts w:ascii="Times New Roman CYR" w:hAnsi="Times New Roman CYR" w:cs="Times New Roman CYR"/>
          <w:sz w:val="28"/>
          <w:szCs w:val="28"/>
        </w:rPr>
        <w:t>оргметодотдела</w:t>
      </w:r>
      <w:proofErr w:type="spellEnd"/>
      <w:r>
        <w:rPr>
          <w:rFonts w:ascii="Times New Roman CYR" w:hAnsi="Times New Roman CYR" w:cs="Times New Roman CYR"/>
          <w:sz w:val="28"/>
          <w:szCs w:val="28"/>
        </w:rPr>
        <w:t xml:space="preserve"> республиканской, краевой, областной больницы.</w:t>
      </w:r>
    </w:p>
    <w:p w14:paraId="66D7B097" w14:textId="77777777" w:rsidR="003D68FD" w:rsidRPr="003D68FD" w:rsidRDefault="003D68FD" w:rsidP="003D68F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Calibri" w:hAnsi="Calibri" w:cs="Calibri"/>
        </w:rPr>
      </w:pPr>
    </w:p>
    <w:p w14:paraId="7B9E8E0F" w14:textId="77777777" w:rsidR="003D68FD" w:rsidRPr="003D68FD" w:rsidRDefault="003D68FD" w:rsidP="003D68F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D68FD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CBCC34C" w14:textId="77777777" w:rsidR="001B357F" w:rsidRDefault="001B357F" w:rsidP="001B357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управления образования</w:t>
      </w:r>
    </w:p>
    <w:p w14:paraId="409CF92D" w14:textId="77777777" w:rsidR="001B357F" w:rsidRDefault="001B357F" w:rsidP="001B357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муниципального образования</w:t>
      </w:r>
    </w:p>
    <w:p w14:paraId="61100086" w14:textId="77777777" w:rsidR="001B357F" w:rsidRDefault="001B357F" w:rsidP="001B357F">
      <w:pPr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муниципальный округ город Горячий Ключ</w:t>
      </w:r>
    </w:p>
    <w:p w14:paraId="3DF0F1F7" w14:textId="77777777" w:rsidR="001B357F" w:rsidRPr="00B05D9C" w:rsidRDefault="001B357F" w:rsidP="001B35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lastRenderedPageBreak/>
        <w:t>Краснодарского края                                                                           Е.А. Ефременко</w:t>
      </w:r>
    </w:p>
    <w:sectPr w:rsidR="001B357F" w:rsidRPr="00B05D9C" w:rsidSect="001E1562">
      <w:headerReference w:type="default" r:id="rId7"/>
      <w:pgSz w:w="12240" w:h="15840"/>
      <w:pgMar w:top="1134" w:right="567" w:bottom="993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8A0FC" w14:textId="77777777" w:rsidR="00BA3403" w:rsidRDefault="00BA3403" w:rsidP="004E30F0">
      <w:pPr>
        <w:spacing w:after="0" w:line="240" w:lineRule="auto"/>
      </w:pPr>
      <w:r>
        <w:separator/>
      </w:r>
    </w:p>
  </w:endnote>
  <w:endnote w:type="continuationSeparator" w:id="0">
    <w:p w14:paraId="618BF7BC" w14:textId="77777777" w:rsidR="00BA3403" w:rsidRDefault="00BA3403" w:rsidP="004E30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C200EA" w14:textId="77777777" w:rsidR="00BA3403" w:rsidRDefault="00BA3403" w:rsidP="004E30F0">
      <w:pPr>
        <w:spacing w:after="0" w:line="240" w:lineRule="auto"/>
      </w:pPr>
      <w:r>
        <w:separator/>
      </w:r>
    </w:p>
  </w:footnote>
  <w:footnote w:type="continuationSeparator" w:id="0">
    <w:p w14:paraId="3EF22595" w14:textId="77777777" w:rsidR="00BA3403" w:rsidRDefault="00BA3403" w:rsidP="004E30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975066725"/>
      <w:docPartObj>
        <w:docPartGallery w:val="Page Numbers (Top of Page)"/>
        <w:docPartUnique/>
      </w:docPartObj>
    </w:sdtPr>
    <w:sdtContent>
      <w:p w14:paraId="109C3074" w14:textId="77777777" w:rsidR="004E30F0" w:rsidRDefault="004E30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4017C">
          <w:rPr>
            <w:noProof/>
          </w:rPr>
          <w:t>2</w:t>
        </w:r>
        <w:r>
          <w:fldChar w:fldCharType="end"/>
        </w:r>
      </w:p>
    </w:sdtContent>
  </w:sdt>
  <w:p w14:paraId="52FB9893" w14:textId="77777777" w:rsidR="004E30F0" w:rsidRDefault="004E30F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68FD"/>
    <w:rsid w:val="00004DC2"/>
    <w:rsid w:val="0009002B"/>
    <w:rsid w:val="001000D3"/>
    <w:rsid w:val="0018230E"/>
    <w:rsid w:val="001B357F"/>
    <w:rsid w:val="001C5DF7"/>
    <w:rsid w:val="001E1562"/>
    <w:rsid w:val="0024017C"/>
    <w:rsid w:val="003C639E"/>
    <w:rsid w:val="003D68FD"/>
    <w:rsid w:val="003F3DC9"/>
    <w:rsid w:val="00412DA3"/>
    <w:rsid w:val="00495AB3"/>
    <w:rsid w:val="004B1ABF"/>
    <w:rsid w:val="004E30F0"/>
    <w:rsid w:val="004F56A6"/>
    <w:rsid w:val="005A55B5"/>
    <w:rsid w:val="008F4741"/>
    <w:rsid w:val="00B129D9"/>
    <w:rsid w:val="00BA3403"/>
    <w:rsid w:val="00C85F0E"/>
    <w:rsid w:val="00D745BF"/>
    <w:rsid w:val="00DD7AE3"/>
    <w:rsid w:val="00ED629B"/>
    <w:rsid w:val="00F119DF"/>
    <w:rsid w:val="00F42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23CF1E"/>
  <w15:docId w15:val="{9E0A8064-907C-4DB0-ACD5-65D823886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68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E3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E30F0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4E3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E30F0"/>
  </w:style>
  <w:style w:type="paragraph" w:styleId="a7">
    <w:name w:val="footer"/>
    <w:basedOn w:val="a"/>
    <w:link w:val="a8"/>
    <w:uiPriority w:val="99"/>
    <w:unhideWhenUsed/>
    <w:rsid w:val="004E30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E30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BF6CB9-BA26-4BEC-80C1-D65AE4A673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goloviznina_i</dc:creator>
  <cp:lastModifiedBy>user</cp:lastModifiedBy>
  <cp:revision>4</cp:revision>
  <cp:lastPrinted>2026-05-21T12:25:00Z</cp:lastPrinted>
  <dcterms:created xsi:type="dcterms:W3CDTF">2026-04-27T08:29:00Z</dcterms:created>
  <dcterms:modified xsi:type="dcterms:W3CDTF">2026-05-21T12:26:00Z</dcterms:modified>
</cp:coreProperties>
</file>